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CF7" w:rsidRPr="004C17D5" w:rsidRDefault="00400CF7" w:rsidP="00400CF7">
      <w:pPr>
        <w:ind w:firstLine="709"/>
        <w:jc w:val="both"/>
        <w:rPr>
          <w:sz w:val="28"/>
          <w:szCs w:val="28"/>
        </w:rPr>
      </w:pPr>
      <w:r w:rsidRPr="004C17D5">
        <w:rPr>
          <w:sz w:val="28"/>
          <w:szCs w:val="28"/>
        </w:rPr>
        <w:t>Разъясняет старший помощник Алапаевского городского прокурора: И.Г. Красноперова.</w:t>
      </w:r>
    </w:p>
    <w:p w:rsidR="00400CF7" w:rsidRPr="004C17D5" w:rsidRDefault="00400CF7" w:rsidP="00400CF7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4C17D5">
        <w:rPr>
          <w:sz w:val="28"/>
          <w:szCs w:val="28"/>
        </w:rPr>
        <w:t xml:space="preserve">О применении штрафных санкций за несвоевременное представление </w:t>
      </w:r>
      <w:hyperlink r:id="rId4" w:history="1">
        <w:r w:rsidRPr="004C17D5">
          <w:rPr>
            <w:sz w:val="28"/>
            <w:szCs w:val="28"/>
          </w:rPr>
          <w:t>расчета</w:t>
        </w:r>
      </w:hyperlink>
      <w:r w:rsidRPr="004C17D5">
        <w:rPr>
          <w:sz w:val="28"/>
          <w:szCs w:val="28"/>
        </w:rPr>
        <w:t xml:space="preserve"> по страховым взносам.</w:t>
      </w:r>
    </w:p>
    <w:p w:rsidR="00400CF7" w:rsidRPr="004C17D5" w:rsidRDefault="00400CF7" w:rsidP="00400CF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17D5">
        <w:rPr>
          <w:rFonts w:ascii="Times New Roman" w:hAnsi="Times New Roman" w:cs="Times New Roman"/>
          <w:sz w:val="28"/>
          <w:szCs w:val="28"/>
        </w:rPr>
        <w:t xml:space="preserve">В соответствии с п.2,3 ст.11 Федерального закона от 01.04.1996 № 27-ФЗ «Об индивидуальном (персонифицированном) учете в системе обязательного пенсионного страхования» страхователь представляет о каждом работающем у него застрахованном лице (включая лиц, заключивших договоры гражданско-правового характера, на вознаграждения по которым в соответствии с </w:t>
      </w:r>
      <w:hyperlink r:id="rId5" w:history="1">
        <w:r w:rsidRPr="004C17D5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4C17D5">
        <w:rPr>
          <w:rFonts w:ascii="Times New Roman" w:hAnsi="Times New Roman" w:cs="Times New Roman"/>
          <w:sz w:val="28"/>
          <w:szCs w:val="28"/>
        </w:rPr>
        <w:t xml:space="preserve"> Российской Федерации о налогах и сборах начисляются страховые взносы) сведения о сумме заработка (дохода), на который</w:t>
      </w:r>
      <w:proofErr w:type="gramEnd"/>
      <w:r w:rsidRPr="004C17D5">
        <w:rPr>
          <w:rFonts w:ascii="Times New Roman" w:hAnsi="Times New Roman" w:cs="Times New Roman"/>
          <w:sz w:val="28"/>
          <w:szCs w:val="28"/>
        </w:rPr>
        <w:t xml:space="preserve"> начислялись страховые взносы на обязательное пенсионное страхование, сумме начисленных страховых взносов на обязательное пенсионное страхование в составе расчета по страховым взносам в соответствии с </w:t>
      </w:r>
      <w:hyperlink r:id="rId6" w:history="1">
        <w:r w:rsidRPr="004C17D5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4C17D5">
        <w:rPr>
          <w:rFonts w:ascii="Times New Roman" w:hAnsi="Times New Roman" w:cs="Times New Roman"/>
          <w:sz w:val="28"/>
          <w:szCs w:val="28"/>
        </w:rPr>
        <w:t xml:space="preserve"> Российской Федерации о налогах и сборах.</w:t>
      </w:r>
    </w:p>
    <w:p w:rsidR="00400CF7" w:rsidRPr="004C17D5" w:rsidRDefault="00400CF7" w:rsidP="00400CF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7D5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4C17D5">
        <w:rPr>
          <w:rFonts w:ascii="Times New Roman" w:hAnsi="Times New Roman" w:cs="Times New Roman"/>
          <w:sz w:val="28"/>
          <w:szCs w:val="28"/>
        </w:rPr>
        <w:t>Согласно пункта</w:t>
      </w:r>
      <w:proofErr w:type="gramEnd"/>
      <w:r w:rsidRPr="004C17D5">
        <w:rPr>
          <w:rFonts w:ascii="Times New Roman" w:hAnsi="Times New Roman" w:cs="Times New Roman"/>
          <w:sz w:val="28"/>
          <w:szCs w:val="28"/>
        </w:rPr>
        <w:t xml:space="preserve"> 1 статьи 8 вышеуказанного Закона сведения, предусмотренные </w:t>
      </w:r>
      <w:hyperlink r:id="rId7" w:history="1">
        <w:r w:rsidRPr="004C17D5">
          <w:rPr>
            <w:rFonts w:ascii="Times New Roman" w:hAnsi="Times New Roman" w:cs="Times New Roman"/>
            <w:sz w:val="28"/>
            <w:szCs w:val="28"/>
          </w:rPr>
          <w:t>пунктом 2.3 статьи 11</w:t>
        </w:r>
      </w:hyperlink>
      <w:r w:rsidRPr="004C17D5">
        <w:rPr>
          <w:rFonts w:ascii="Times New Roman" w:hAnsi="Times New Roman" w:cs="Times New Roman"/>
          <w:sz w:val="28"/>
          <w:szCs w:val="28"/>
        </w:rPr>
        <w:t xml:space="preserve"> настоящего Федерального закона, страхователь представляет в налоговый орган в соответствии с законодательством Российской Федерации о налогах и сборах. </w:t>
      </w:r>
      <w:proofErr w:type="gramStart"/>
      <w:r w:rsidRPr="004C17D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C17D5">
        <w:rPr>
          <w:rFonts w:ascii="Times New Roman" w:hAnsi="Times New Roman" w:cs="Times New Roman"/>
          <w:sz w:val="28"/>
          <w:szCs w:val="28"/>
        </w:rPr>
        <w:t xml:space="preserve"> достоверностью сведений, представляемых страхователями в налоговые органы, осуществляется налоговыми органами.</w:t>
      </w:r>
    </w:p>
    <w:p w:rsidR="00400CF7" w:rsidRPr="004C17D5" w:rsidRDefault="00400CF7" w:rsidP="00400CF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7D5">
        <w:rPr>
          <w:rFonts w:ascii="Times New Roman" w:hAnsi="Times New Roman" w:cs="Times New Roman"/>
          <w:sz w:val="28"/>
          <w:szCs w:val="28"/>
        </w:rPr>
        <w:t xml:space="preserve">          </w:t>
      </w:r>
      <w:hyperlink r:id="rId8" w:history="1">
        <w:r w:rsidRPr="004C17D5">
          <w:rPr>
            <w:rFonts w:ascii="Times New Roman" w:hAnsi="Times New Roman" w:cs="Times New Roman"/>
            <w:sz w:val="28"/>
            <w:szCs w:val="28"/>
          </w:rPr>
          <w:t>Подпунктом 4 пункта 1 статьи 23</w:t>
        </w:r>
      </w:hyperlink>
      <w:r w:rsidRPr="004C17D5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установлена обязанность налогоплательщиков (плательщиков страховых взносов) представлять в установленном порядке в налоговые органы налоговые декларации (расчеты), если такая обязанность предусмотрена законодательством о налогах и сборах.</w:t>
      </w:r>
    </w:p>
    <w:p w:rsidR="00400CF7" w:rsidRPr="004C17D5" w:rsidRDefault="00400CF7" w:rsidP="00400CF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7D5">
        <w:rPr>
          <w:rFonts w:ascii="Times New Roman" w:hAnsi="Times New Roman" w:cs="Times New Roman"/>
          <w:sz w:val="28"/>
          <w:szCs w:val="28"/>
        </w:rPr>
        <w:t xml:space="preserve">            </w:t>
      </w:r>
      <w:hyperlink r:id="rId9" w:history="1">
        <w:proofErr w:type="gramStart"/>
        <w:r w:rsidRPr="004C17D5">
          <w:rPr>
            <w:rFonts w:ascii="Times New Roman" w:hAnsi="Times New Roman" w:cs="Times New Roman"/>
            <w:sz w:val="28"/>
            <w:szCs w:val="28"/>
          </w:rPr>
          <w:t>Подпункт 1 пункта 1 статьи 419</w:t>
        </w:r>
      </w:hyperlink>
      <w:r w:rsidRPr="004C17D5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предусматривает, что плательщиками страховых взносов (далее в настоящей главе - плательщики) признаются следующие лица, являющиеся страхователями в соответствии с федеральными законами о конкретных видах обязательного социального страхования: лица, производящие выплаты и иные вознаграждения физическим лицам: организации; индивидуальные предприниматели; физические лица, не являющиеся индивидуальными предпринимателями.</w:t>
      </w:r>
      <w:proofErr w:type="gramEnd"/>
    </w:p>
    <w:p w:rsidR="00400CF7" w:rsidRPr="004C17D5" w:rsidRDefault="00400CF7" w:rsidP="00400CF7">
      <w:pPr>
        <w:pStyle w:val="a3"/>
        <w:tabs>
          <w:tab w:val="left" w:pos="352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7D5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4C17D5">
        <w:rPr>
          <w:rFonts w:ascii="Times New Roman" w:hAnsi="Times New Roman" w:cs="Times New Roman"/>
          <w:sz w:val="28"/>
          <w:szCs w:val="28"/>
        </w:rPr>
        <w:t xml:space="preserve">В силу </w:t>
      </w:r>
      <w:hyperlink r:id="rId10" w:history="1">
        <w:r w:rsidRPr="004C17D5">
          <w:rPr>
            <w:rFonts w:ascii="Times New Roman" w:hAnsi="Times New Roman" w:cs="Times New Roman"/>
            <w:sz w:val="28"/>
            <w:szCs w:val="28"/>
          </w:rPr>
          <w:t>пункта 7 статьи 431</w:t>
        </w:r>
      </w:hyperlink>
      <w:r w:rsidRPr="004C17D5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плательщики, указанные в </w:t>
      </w:r>
      <w:hyperlink r:id="rId11" w:history="1">
        <w:r w:rsidRPr="004C17D5">
          <w:rPr>
            <w:rFonts w:ascii="Times New Roman" w:hAnsi="Times New Roman" w:cs="Times New Roman"/>
            <w:sz w:val="28"/>
            <w:szCs w:val="28"/>
          </w:rPr>
          <w:t>подпункте 1 пункта 1 статьи 419</w:t>
        </w:r>
      </w:hyperlink>
      <w:r w:rsidRPr="004C17D5">
        <w:rPr>
          <w:rFonts w:ascii="Times New Roman" w:hAnsi="Times New Roman" w:cs="Times New Roman"/>
          <w:sz w:val="28"/>
          <w:szCs w:val="28"/>
        </w:rPr>
        <w:t xml:space="preserve"> настоящего Кодекса (за исключением физических лиц, производящих выплаты, указанные в </w:t>
      </w:r>
      <w:hyperlink r:id="rId12" w:history="1">
        <w:r w:rsidRPr="004C17D5">
          <w:rPr>
            <w:rFonts w:ascii="Times New Roman" w:hAnsi="Times New Roman" w:cs="Times New Roman"/>
            <w:sz w:val="28"/>
            <w:szCs w:val="28"/>
          </w:rPr>
          <w:t>подпункте 3 пункта 3 статьи 422</w:t>
        </w:r>
      </w:hyperlink>
      <w:r w:rsidRPr="004C17D5">
        <w:rPr>
          <w:rFonts w:ascii="Times New Roman" w:hAnsi="Times New Roman" w:cs="Times New Roman"/>
          <w:sz w:val="28"/>
          <w:szCs w:val="28"/>
        </w:rPr>
        <w:t xml:space="preserve"> настоящего Кодекса), представляют расчет по страховым взносам не позднее 30-го числа месяца, следующего за расчетным (отчетным) периодом, в налоговый орган по месту нахождения организации и</w:t>
      </w:r>
      <w:proofErr w:type="gramEnd"/>
      <w:r w:rsidRPr="004C17D5">
        <w:rPr>
          <w:rFonts w:ascii="Times New Roman" w:hAnsi="Times New Roman" w:cs="Times New Roman"/>
          <w:sz w:val="28"/>
          <w:szCs w:val="28"/>
        </w:rPr>
        <w:t xml:space="preserve"> по месту нахождения обособленных подразделений организаций, которые начисляют выплаты и иные вознаграждения в пользу физических лиц, по месту жительства физического лица, производящего выплаты и иные вознаграждения физическим лицам.</w:t>
      </w:r>
    </w:p>
    <w:p w:rsidR="00400CF7" w:rsidRPr="004C17D5" w:rsidRDefault="00400CF7" w:rsidP="00400CF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7D5">
        <w:rPr>
          <w:rFonts w:ascii="Times New Roman" w:hAnsi="Times New Roman" w:cs="Times New Roman"/>
          <w:sz w:val="28"/>
          <w:szCs w:val="28"/>
        </w:rPr>
        <w:t xml:space="preserve">           Согласно </w:t>
      </w:r>
      <w:hyperlink r:id="rId13" w:history="1">
        <w:r w:rsidRPr="004C17D5">
          <w:rPr>
            <w:rFonts w:ascii="Times New Roman" w:hAnsi="Times New Roman" w:cs="Times New Roman"/>
            <w:sz w:val="28"/>
            <w:szCs w:val="28"/>
          </w:rPr>
          <w:t>статье 423</w:t>
        </w:r>
      </w:hyperlink>
      <w:r w:rsidRPr="004C17D5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расчетным периодом по страховым взносам признается календарный год; </w:t>
      </w:r>
      <w:r w:rsidRPr="004C17D5">
        <w:rPr>
          <w:rFonts w:ascii="Times New Roman" w:hAnsi="Times New Roman" w:cs="Times New Roman"/>
          <w:sz w:val="28"/>
          <w:szCs w:val="28"/>
        </w:rPr>
        <w:lastRenderedPageBreak/>
        <w:t>отчетными периодами признаются первый квартал, полугодие, девять месяцев календарного года.</w:t>
      </w:r>
    </w:p>
    <w:p w:rsidR="00400CF7" w:rsidRPr="004C17D5" w:rsidRDefault="00400CF7" w:rsidP="00400CF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7D5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4C17D5">
        <w:rPr>
          <w:rFonts w:ascii="Times New Roman" w:hAnsi="Times New Roman" w:cs="Times New Roman"/>
          <w:sz w:val="28"/>
          <w:szCs w:val="28"/>
        </w:rPr>
        <w:t xml:space="preserve">За непредставление в установленный законодательством о налогах и сборах срок налоговой декларации (расчета по страховым взносам) в налоговый орган по месту учета </w:t>
      </w:r>
      <w:hyperlink r:id="rId14" w:history="1">
        <w:r w:rsidRPr="004C17D5">
          <w:rPr>
            <w:rFonts w:ascii="Times New Roman" w:hAnsi="Times New Roman" w:cs="Times New Roman"/>
            <w:sz w:val="28"/>
            <w:szCs w:val="28"/>
          </w:rPr>
          <w:t>пунктом 1 статьи 119</w:t>
        </w:r>
      </w:hyperlink>
      <w:r w:rsidRPr="004C17D5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установлена ответственность в виде штрафа в размере 5 процентов не уплаченной в установленный законодательством о налогах и сборах срок суммы налога (страховых взносов), подлежащей уплате (доплате) на основании этой декларации</w:t>
      </w:r>
      <w:proofErr w:type="gramEnd"/>
      <w:r w:rsidRPr="004C17D5">
        <w:rPr>
          <w:rFonts w:ascii="Times New Roman" w:hAnsi="Times New Roman" w:cs="Times New Roman"/>
          <w:sz w:val="28"/>
          <w:szCs w:val="28"/>
        </w:rPr>
        <w:t xml:space="preserve"> (расчета по страховым взносам), за каждый полный или неполный месяц со дня, установленного для ее представления, но не более 30 процентов указанной суммы и не менее 1 000 рублей.</w:t>
      </w:r>
    </w:p>
    <w:p w:rsidR="00400CF7" w:rsidRPr="00F66836" w:rsidRDefault="00400CF7" w:rsidP="00400CF7">
      <w:pPr>
        <w:spacing w:line="240" w:lineRule="exact"/>
        <w:jc w:val="both"/>
        <w:rPr>
          <w:sz w:val="28"/>
          <w:szCs w:val="28"/>
        </w:rPr>
      </w:pPr>
    </w:p>
    <w:p w:rsidR="00400CF7" w:rsidRDefault="00400CF7" w:rsidP="00400CF7">
      <w:pPr>
        <w:jc w:val="both"/>
        <w:rPr>
          <w:sz w:val="20"/>
          <w:szCs w:val="20"/>
        </w:rPr>
      </w:pPr>
    </w:p>
    <w:p w:rsidR="00400CF7" w:rsidRDefault="00400CF7" w:rsidP="00400CF7">
      <w:pPr>
        <w:jc w:val="both"/>
        <w:rPr>
          <w:sz w:val="20"/>
          <w:szCs w:val="20"/>
        </w:rPr>
      </w:pPr>
    </w:p>
    <w:p w:rsidR="00400CF7" w:rsidRDefault="00400CF7" w:rsidP="00400CF7">
      <w:pPr>
        <w:jc w:val="both"/>
        <w:rPr>
          <w:sz w:val="20"/>
          <w:szCs w:val="20"/>
        </w:rPr>
      </w:pPr>
    </w:p>
    <w:p w:rsidR="00400CF7" w:rsidRDefault="00400CF7" w:rsidP="00400CF7">
      <w:pPr>
        <w:jc w:val="both"/>
        <w:rPr>
          <w:sz w:val="20"/>
          <w:szCs w:val="20"/>
        </w:rPr>
      </w:pPr>
    </w:p>
    <w:p w:rsidR="00400CF7" w:rsidRPr="00F6652F" w:rsidRDefault="00400CF7" w:rsidP="00400CF7">
      <w:pPr>
        <w:jc w:val="both"/>
        <w:rPr>
          <w:sz w:val="20"/>
          <w:szCs w:val="20"/>
        </w:rPr>
      </w:pPr>
    </w:p>
    <w:p w:rsidR="00400CF7" w:rsidRDefault="00400CF7" w:rsidP="00400CF7"/>
    <w:p w:rsidR="00400CF7" w:rsidRDefault="00400CF7" w:rsidP="00400CF7"/>
    <w:p w:rsidR="00400CF7" w:rsidRDefault="00400CF7" w:rsidP="00400CF7"/>
    <w:p w:rsidR="00400CF7" w:rsidRDefault="00400CF7" w:rsidP="00400CF7"/>
    <w:p w:rsidR="001F3C3A" w:rsidRDefault="001F3C3A"/>
    <w:sectPr w:rsidR="001F3C3A" w:rsidSect="00774934">
      <w:pgSz w:w="11906" w:h="16838"/>
      <w:pgMar w:top="113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00CF7"/>
    <w:rsid w:val="001F3C3A"/>
    <w:rsid w:val="0040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C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0CF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7B81D7D553EDD88FCF5A9E33A0D8C03B6649A20090D65F13EC4336005C20CEF777D1D8918CF9DA021C7573B0D5A6CD64DDC518691Dw7K" TargetMode="External"/><Relationship Id="rId13" Type="http://schemas.openxmlformats.org/officeDocument/2006/relationships/hyperlink" Target="consultantplus://offline/ref=7E7B81D7D553EDD88FCF5A9E33A0D8C03B6F4CA20D96D65F13EC4336005C20CEF777D1DB968BF48D580C713AE7D8BACD72C3CF066ADE6C1FwC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8DFCAB62987132F1217AB720AE8DFD1A13BB6EACC8697B7AC18D1AA17BC63E29536F98B269EC479DF2749006A7288196A08F0CFC9I0JEL" TargetMode="External"/><Relationship Id="rId12" Type="http://schemas.openxmlformats.org/officeDocument/2006/relationships/hyperlink" Target="consultantplus://offline/ref=D3CAD10C2A1A0400FF803526F12DF3A97BB297394B858218BE552BBD649470D6D9ABE78528AE6422E71B3B9F01B93551E7EDF03547DA8CKDQ7L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6D0C0F9CD4C1E27D8FC606E359C07CDC80B0DA25EE78E0170DF3BA1A3AFE4B7B5D24ACD9F606F2901DFF0F93253B81FCB25F3D44F2B70CBA5L" TargetMode="External"/><Relationship Id="rId11" Type="http://schemas.openxmlformats.org/officeDocument/2006/relationships/hyperlink" Target="consultantplus://offline/ref=D3CAD10C2A1A0400FF803526F12DF3A97BB297394B858218BE552BBD649470D6D9ABE7852FAD6C24E71B3B9F01B93551E7EDF03547DA8CKDQ7L" TargetMode="External"/><Relationship Id="rId5" Type="http://schemas.openxmlformats.org/officeDocument/2006/relationships/hyperlink" Target="consultantplus://offline/ref=86D0C0F9CD4C1E27D8FC606E359C07CDC80B0DA25EE78E0170DF3BA1A3AFE4B7B5D24ACD9F65632A01DFF0F93253B81FCB25F3D44F2B70CBA5L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E7B81D7D553EDD88FCF5A9E33A0D8C03B6F4CA20D96D65F13EC4336005C20CEF777D1DB918FF289580C713AE7D8BACD72C3CF066ADE6C1FwCK" TargetMode="External"/><Relationship Id="rId4" Type="http://schemas.openxmlformats.org/officeDocument/2006/relationships/hyperlink" Target="consultantplus://offline/ref=F73C05191CC07F8FB72B318673B894CA579D9C1D02CF6863404FFC75E556853F668B51571CB0BD294387B323AD1E7260CA9F6199E7DE1DE8PByBK" TargetMode="External"/><Relationship Id="rId9" Type="http://schemas.openxmlformats.org/officeDocument/2006/relationships/hyperlink" Target="consultantplus://offline/ref=D3CAD10C2A1A0400FF803526F12DF3A97BB297394B858218BE552BBD649470D6D9ABE7852FAD6C24E71B3B9F01B93551E7EDF03547DA8CKDQ7L" TargetMode="External"/><Relationship Id="rId14" Type="http://schemas.openxmlformats.org/officeDocument/2006/relationships/hyperlink" Target="consultantplus://offline/ref=7E7B81D7D553EDD88FCF5A9E33A0D8C03B6649A20090D65F13EC4336005C20CEF777D1DE948FF0850709642BBFD7B8D36CCBD91A68DF16w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809</Words>
  <Characters>4617</Characters>
  <Application>Microsoft Office Word</Application>
  <DocSecurity>0</DocSecurity>
  <Lines>38</Lines>
  <Paragraphs>10</Paragraphs>
  <ScaleCrop>false</ScaleCrop>
  <Company/>
  <LinksUpToDate>false</LinksUpToDate>
  <CharactersWithSpaces>5416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Алена</cp:lastModifiedBy>
  <cp:revision>1</cp:revision>
  <dcterms:created xsi:type="dcterms:W3CDTF">2019-09-04T08:53:00Z</dcterms:created>
  <dcterms:modified xsi:type="dcterms:W3CDTF">2019-09-04T08:54:00Z</dcterms:modified>
</cp:coreProperties>
</file>